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35" w:rsidRPr="00803535" w:rsidRDefault="00803535" w:rsidP="008035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lang w:eastAsia="pl-PL"/>
        </w:rPr>
      </w:pPr>
      <w:r w:rsidRPr="00803535">
        <w:rPr>
          <w:rFonts w:eastAsia="Times New Roman" w:cstheme="minorHAnsi"/>
          <w:b/>
          <w:bCs/>
          <w:sz w:val="24"/>
          <w:lang w:eastAsia="pl-PL"/>
        </w:rPr>
        <w:t xml:space="preserve">Międzynarodowe Targi Turystyczne ITTF Warsaw 2025 – trzecia edycja już niebawem </w:t>
      </w:r>
      <w:r w:rsidR="00F523A5">
        <w:rPr>
          <w:rFonts w:eastAsia="Times New Roman" w:cstheme="minorHAnsi"/>
          <w:b/>
          <w:bCs/>
          <w:sz w:val="24"/>
          <w:lang w:eastAsia="pl-PL"/>
        </w:rPr>
        <w:t xml:space="preserve">                   </w:t>
      </w:r>
      <w:r w:rsidRPr="00803535">
        <w:rPr>
          <w:rFonts w:eastAsia="Times New Roman" w:cstheme="minorHAnsi"/>
          <w:b/>
          <w:bCs/>
          <w:sz w:val="24"/>
          <w:lang w:eastAsia="pl-PL"/>
        </w:rPr>
        <w:t>w Pałacu Kultury i Nauki</w:t>
      </w:r>
    </w:p>
    <w:p w:rsidR="00803535" w:rsidRPr="00803535" w:rsidRDefault="00803535" w:rsidP="00F523A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03535">
        <w:rPr>
          <w:rFonts w:eastAsia="Times New Roman" w:cstheme="minorHAnsi"/>
          <w:lang w:eastAsia="pl-PL"/>
        </w:rPr>
        <w:t xml:space="preserve">W dniach </w:t>
      </w:r>
      <w:r w:rsidRPr="00803535">
        <w:rPr>
          <w:rFonts w:eastAsia="Times New Roman" w:cstheme="minorHAnsi"/>
          <w:b/>
          <w:bCs/>
          <w:lang w:eastAsia="pl-PL"/>
        </w:rPr>
        <w:t>20–22 listopada 2025 roku</w:t>
      </w:r>
      <w:r w:rsidRPr="00803535">
        <w:rPr>
          <w:rFonts w:eastAsia="Times New Roman" w:cstheme="minorHAnsi"/>
          <w:lang w:eastAsia="pl-PL"/>
        </w:rPr>
        <w:t xml:space="preserve"> Pałac Kultury i Nauki w Warszawie ponownie stanie się miejscem spotkań pasjonatów podróży, profesjonalistów branży turystycznej oraz wszystkich, którzy marzą </w:t>
      </w:r>
      <w:r w:rsidR="00F523A5">
        <w:rPr>
          <w:rFonts w:eastAsia="Times New Roman" w:cstheme="minorHAnsi"/>
          <w:lang w:eastAsia="pl-PL"/>
        </w:rPr>
        <w:t xml:space="preserve">                     </w:t>
      </w:r>
      <w:r w:rsidRPr="00803535">
        <w:rPr>
          <w:rFonts w:eastAsia="Times New Roman" w:cstheme="minorHAnsi"/>
          <w:lang w:eastAsia="pl-PL"/>
        </w:rPr>
        <w:t xml:space="preserve">o poznawaniu świata. To już trzecia edycja wydarzenia, które zyskało renomę jednego </w:t>
      </w:r>
      <w:r w:rsidR="00F523A5">
        <w:rPr>
          <w:rFonts w:eastAsia="Times New Roman" w:cstheme="minorHAnsi"/>
          <w:lang w:eastAsia="pl-PL"/>
        </w:rPr>
        <w:t xml:space="preserve">                                                 </w:t>
      </w:r>
      <w:r w:rsidRPr="00803535">
        <w:rPr>
          <w:rFonts w:eastAsia="Times New Roman" w:cstheme="minorHAnsi"/>
          <w:lang w:eastAsia="pl-PL"/>
        </w:rPr>
        <w:t>z najważniejszych spotkań turystycznych w Europie Środkowo-Wschodniej.</w:t>
      </w:r>
    </w:p>
    <w:p w:rsidR="00803535" w:rsidRPr="00803535" w:rsidRDefault="00803535" w:rsidP="00F523A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03535">
        <w:rPr>
          <w:rFonts w:eastAsia="Times New Roman" w:cstheme="minorHAnsi"/>
          <w:lang w:eastAsia="pl-PL"/>
        </w:rPr>
        <w:t>Tegoroczna odsłona zapowiada się jeszcze bardziej inspirująco i różnorodnie – zarówno dla specjalistów, jak i dla indywidualnych zwiedzających. Na gości czekaj</w:t>
      </w:r>
      <w:r w:rsidR="00F523A5">
        <w:rPr>
          <w:rFonts w:eastAsia="Times New Roman" w:cstheme="minorHAnsi"/>
          <w:lang w:eastAsia="pl-PL"/>
        </w:rPr>
        <w:t>ą wystawcy z całego świata, dwa</w:t>
      </w:r>
      <w:r w:rsidRPr="00803535">
        <w:rPr>
          <w:rFonts w:eastAsia="Times New Roman" w:cstheme="minorHAnsi"/>
          <w:lang w:eastAsia="pl-PL"/>
        </w:rPr>
        <w:t xml:space="preserve"> dni skoncentrowane na różnych segmentach rynku oraz </w:t>
      </w:r>
      <w:r w:rsidRPr="00803535">
        <w:rPr>
          <w:rFonts w:eastAsia="Times New Roman" w:cstheme="minorHAnsi"/>
          <w:b/>
          <w:bCs/>
          <w:lang w:eastAsia="pl-PL"/>
        </w:rPr>
        <w:t>Dzień Podróżnika</w:t>
      </w:r>
      <w:r w:rsidRPr="00803535">
        <w:rPr>
          <w:rFonts w:eastAsia="Times New Roman" w:cstheme="minorHAnsi"/>
          <w:lang w:eastAsia="pl-PL"/>
        </w:rPr>
        <w:t xml:space="preserve"> – otwarty dla szerokiej publiczności. Wydarzenie po raz kolejny połączy </w:t>
      </w:r>
      <w:r w:rsidRPr="00803535">
        <w:rPr>
          <w:rFonts w:eastAsia="Times New Roman" w:cstheme="minorHAnsi"/>
          <w:b/>
          <w:bCs/>
          <w:lang w:eastAsia="pl-PL"/>
        </w:rPr>
        <w:t xml:space="preserve">profesjonalny </w:t>
      </w:r>
      <w:proofErr w:type="spellStart"/>
      <w:r w:rsidRPr="00803535">
        <w:rPr>
          <w:rFonts w:eastAsia="Times New Roman" w:cstheme="minorHAnsi"/>
          <w:b/>
          <w:bCs/>
          <w:lang w:eastAsia="pl-PL"/>
        </w:rPr>
        <w:t>networking</w:t>
      </w:r>
      <w:proofErr w:type="spellEnd"/>
      <w:r w:rsidRPr="00803535">
        <w:rPr>
          <w:rFonts w:eastAsia="Times New Roman" w:cstheme="minorHAnsi"/>
          <w:b/>
          <w:bCs/>
          <w:lang w:eastAsia="pl-PL"/>
        </w:rPr>
        <w:t xml:space="preserve"> z atmosferą wielkich podróży</w:t>
      </w:r>
      <w:r w:rsidRPr="00803535">
        <w:rPr>
          <w:rFonts w:eastAsia="Times New Roman" w:cstheme="minorHAnsi"/>
          <w:lang w:eastAsia="pl-PL"/>
        </w:rPr>
        <w:t>.</w:t>
      </w:r>
    </w:p>
    <w:p w:rsidR="00803535" w:rsidRPr="00803535" w:rsidRDefault="00803535" w:rsidP="008035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803535">
        <w:rPr>
          <w:rFonts w:eastAsia="Times New Roman" w:cstheme="minorHAnsi"/>
          <w:b/>
          <w:bCs/>
          <w:lang w:eastAsia="pl-PL"/>
        </w:rPr>
        <w:t>Tysiące ofert, dziesiątki krajów, setki możliwości współpracy</w:t>
      </w:r>
    </w:p>
    <w:p w:rsidR="00803535" w:rsidRPr="00803535" w:rsidRDefault="00803535" w:rsidP="00F523A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03535">
        <w:rPr>
          <w:rFonts w:eastAsia="Times New Roman" w:cstheme="minorHAnsi"/>
          <w:lang w:eastAsia="pl-PL"/>
        </w:rPr>
        <w:t>Udział w ITTF Warsaw 2025 za</w:t>
      </w:r>
      <w:r w:rsidR="00F523A5">
        <w:rPr>
          <w:rFonts w:eastAsia="Times New Roman" w:cstheme="minorHAnsi"/>
          <w:lang w:eastAsia="pl-PL"/>
        </w:rPr>
        <w:t xml:space="preserve">powiedzieli już przedstawiciele </w:t>
      </w:r>
      <w:r w:rsidRPr="00803535">
        <w:rPr>
          <w:rFonts w:eastAsia="Times New Roman" w:cstheme="minorHAnsi"/>
          <w:lang w:eastAsia="pl-PL"/>
        </w:rPr>
        <w:t xml:space="preserve">takich kierunków jak: </w:t>
      </w:r>
      <w:r w:rsidRPr="00803535">
        <w:rPr>
          <w:rFonts w:eastAsia="Times New Roman" w:cstheme="minorHAnsi"/>
          <w:b/>
          <w:bCs/>
          <w:lang w:eastAsia="pl-PL"/>
        </w:rPr>
        <w:t>Bułgaria, Chorwacja, Grecja, Tunezja, Turcja, Peru, Portugalia</w:t>
      </w:r>
      <w:r w:rsidRPr="00803535">
        <w:rPr>
          <w:rFonts w:eastAsia="Times New Roman" w:cstheme="minorHAnsi"/>
          <w:lang w:eastAsia="pl-PL"/>
        </w:rPr>
        <w:t>,</w:t>
      </w:r>
      <w:r w:rsidR="00F523A5">
        <w:rPr>
          <w:rFonts w:eastAsia="Times New Roman" w:cstheme="minorHAnsi"/>
          <w:lang w:eastAsia="pl-PL"/>
        </w:rPr>
        <w:t xml:space="preserve"> </w:t>
      </w:r>
      <w:r w:rsidR="00F523A5" w:rsidRPr="00F523A5">
        <w:rPr>
          <w:rFonts w:eastAsia="Times New Roman" w:cstheme="minorHAnsi"/>
          <w:b/>
          <w:lang w:eastAsia="pl-PL"/>
        </w:rPr>
        <w:t>Egipt, Cypr, Maroko, Gruzja</w:t>
      </w:r>
      <w:r w:rsidR="00F523A5">
        <w:rPr>
          <w:rFonts w:eastAsia="Times New Roman" w:cstheme="minorHAnsi"/>
          <w:b/>
          <w:lang w:eastAsia="pl-PL"/>
        </w:rPr>
        <w:t>, Mołdawia, Kuba</w:t>
      </w:r>
      <w:r w:rsidRPr="00803535">
        <w:rPr>
          <w:rFonts w:eastAsia="Times New Roman" w:cstheme="minorHAnsi"/>
          <w:lang w:eastAsia="pl-PL"/>
        </w:rPr>
        <w:t xml:space="preserve"> </w:t>
      </w:r>
      <w:r w:rsidR="00D0122C">
        <w:rPr>
          <w:rFonts w:eastAsia="Times New Roman" w:cstheme="minorHAnsi"/>
          <w:lang w:eastAsia="pl-PL"/>
        </w:rPr>
        <w:t xml:space="preserve">                      </w:t>
      </w:r>
      <w:r w:rsidRPr="00803535">
        <w:rPr>
          <w:rFonts w:eastAsia="Times New Roman" w:cstheme="minorHAnsi"/>
          <w:lang w:eastAsia="pl-PL"/>
        </w:rPr>
        <w:t xml:space="preserve">a także polskie regiony, linie lotnicze, touroperatorzy i przedstawiciele bazy noclegowej. Zakres tematyczny obejmuje m.in.: turystykę wyjazdową i przyjazdową, </w:t>
      </w:r>
      <w:proofErr w:type="spellStart"/>
      <w:r w:rsidRPr="00803535">
        <w:rPr>
          <w:rFonts w:eastAsia="Times New Roman" w:cstheme="minorHAnsi"/>
          <w:lang w:eastAsia="pl-PL"/>
        </w:rPr>
        <w:t>city</w:t>
      </w:r>
      <w:proofErr w:type="spellEnd"/>
      <w:r w:rsidRPr="00803535">
        <w:rPr>
          <w:rFonts w:eastAsia="Times New Roman" w:cstheme="minorHAnsi"/>
          <w:lang w:eastAsia="pl-PL"/>
        </w:rPr>
        <w:t xml:space="preserve"> </w:t>
      </w:r>
      <w:proofErr w:type="spellStart"/>
      <w:r w:rsidRPr="00803535">
        <w:rPr>
          <w:rFonts w:eastAsia="Times New Roman" w:cstheme="minorHAnsi"/>
          <w:lang w:eastAsia="pl-PL"/>
        </w:rPr>
        <w:t>breaks</w:t>
      </w:r>
      <w:proofErr w:type="spellEnd"/>
      <w:r w:rsidRPr="00803535">
        <w:rPr>
          <w:rFonts w:eastAsia="Times New Roman" w:cstheme="minorHAnsi"/>
          <w:lang w:eastAsia="pl-PL"/>
        </w:rPr>
        <w:t xml:space="preserve">, MICE, </w:t>
      </w:r>
      <w:proofErr w:type="spellStart"/>
      <w:r w:rsidRPr="00803535">
        <w:rPr>
          <w:rFonts w:eastAsia="Times New Roman" w:cstheme="minorHAnsi"/>
          <w:lang w:eastAsia="pl-PL"/>
        </w:rPr>
        <w:t>incentive</w:t>
      </w:r>
      <w:proofErr w:type="spellEnd"/>
      <w:r w:rsidRPr="00803535">
        <w:rPr>
          <w:rFonts w:eastAsia="Times New Roman" w:cstheme="minorHAnsi"/>
          <w:lang w:eastAsia="pl-PL"/>
        </w:rPr>
        <w:t xml:space="preserve"> </w:t>
      </w:r>
      <w:proofErr w:type="spellStart"/>
      <w:r w:rsidRPr="00803535">
        <w:rPr>
          <w:rFonts w:eastAsia="Times New Roman" w:cstheme="minorHAnsi"/>
          <w:lang w:eastAsia="pl-PL"/>
        </w:rPr>
        <w:t>travel</w:t>
      </w:r>
      <w:proofErr w:type="spellEnd"/>
      <w:r w:rsidRPr="00803535">
        <w:rPr>
          <w:rFonts w:eastAsia="Times New Roman" w:cstheme="minorHAnsi"/>
          <w:lang w:eastAsia="pl-PL"/>
        </w:rPr>
        <w:t xml:space="preserve">, turystykę luksusową i zrównoważoną, rozwiązania technologiczne oraz nowoczesny marketing turystyczny. To unikatowa okazja do budowania relacji, poznania najnowszych trendów </w:t>
      </w:r>
      <w:r w:rsidR="00F523A5">
        <w:rPr>
          <w:rFonts w:eastAsia="Times New Roman" w:cstheme="minorHAnsi"/>
          <w:lang w:eastAsia="pl-PL"/>
        </w:rPr>
        <w:t xml:space="preserve">                                        </w:t>
      </w:r>
      <w:r w:rsidRPr="00803535">
        <w:rPr>
          <w:rFonts w:eastAsia="Times New Roman" w:cstheme="minorHAnsi"/>
          <w:lang w:eastAsia="pl-PL"/>
        </w:rPr>
        <w:t>i zaprezentowania swojej oferty szerokiemu gronu odbiorców z Polski i zagranicy.</w:t>
      </w:r>
    </w:p>
    <w:p w:rsidR="00803535" w:rsidRPr="00803535" w:rsidRDefault="00803535" w:rsidP="008035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803535">
        <w:rPr>
          <w:rFonts w:eastAsia="Times New Roman" w:cstheme="minorHAnsi"/>
          <w:b/>
          <w:bCs/>
          <w:lang w:eastAsia="pl-PL"/>
        </w:rPr>
        <w:t>Trzy dni – trzy formuły, jeden cel: rozwój branży</w:t>
      </w:r>
    </w:p>
    <w:p w:rsidR="00803535" w:rsidRPr="00803535" w:rsidRDefault="00803535" w:rsidP="0080353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03535">
        <w:rPr>
          <w:rFonts w:eastAsia="Times New Roman" w:cstheme="minorHAnsi"/>
          <w:b/>
          <w:bCs/>
          <w:lang w:eastAsia="pl-PL"/>
        </w:rPr>
        <w:t>Program ITTF Warsaw 2025</w:t>
      </w:r>
      <w:r w:rsidRPr="00803535">
        <w:rPr>
          <w:rFonts w:eastAsia="Times New Roman" w:cstheme="minorHAnsi"/>
          <w:lang w:eastAsia="pl-PL"/>
        </w:rPr>
        <w:t xml:space="preserve"> został opracowany z myślą o różnych grupach uczestników:</w:t>
      </w:r>
    </w:p>
    <w:p w:rsidR="00803535" w:rsidRPr="00803535" w:rsidRDefault="00803535" w:rsidP="00803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03535">
        <w:rPr>
          <w:rFonts w:eastAsia="Times New Roman" w:cstheme="minorHAnsi"/>
          <w:b/>
          <w:bCs/>
          <w:lang w:eastAsia="pl-PL"/>
        </w:rPr>
        <w:t>Dzień 1: Dzień Klienta Korporacyjnego</w:t>
      </w:r>
      <w:r w:rsidRPr="00803535">
        <w:rPr>
          <w:rFonts w:eastAsia="Times New Roman" w:cstheme="minorHAnsi"/>
          <w:lang w:eastAsia="pl-PL"/>
        </w:rPr>
        <w:br/>
        <w:t xml:space="preserve">Dla firm organizujących podróże służbowe, wyjazdy integracyjne i eventy. Spotkania </w:t>
      </w:r>
      <w:r w:rsidR="00D0122C">
        <w:rPr>
          <w:rFonts w:eastAsia="Times New Roman" w:cstheme="minorHAnsi"/>
          <w:lang w:eastAsia="pl-PL"/>
        </w:rPr>
        <w:t xml:space="preserve">                         </w:t>
      </w:r>
      <w:bookmarkStart w:id="0" w:name="_GoBack"/>
      <w:bookmarkEnd w:id="0"/>
      <w:r w:rsidRPr="00803535">
        <w:rPr>
          <w:rFonts w:eastAsia="Times New Roman" w:cstheme="minorHAnsi"/>
          <w:lang w:eastAsia="pl-PL"/>
        </w:rPr>
        <w:t>z przedstawicielami sektora MICE, HR i zakupów korporacyjnych.</w:t>
      </w:r>
    </w:p>
    <w:p w:rsidR="00803535" w:rsidRPr="00803535" w:rsidRDefault="00803535" w:rsidP="00803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03535">
        <w:rPr>
          <w:rFonts w:eastAsia="Times New Roman" w:cstheme="minorHAnsi"/>
          <w:b/>
          <w:bCs/>
          <w:lang w:eastAsia="pl-PL"/>
        </w:rPr>
        <w:t>Dzień 2: Dzień Touroperatora</w:t>
      </w:r>
      <w:r w:rsidRPr="00803535">
        <w:rPr>
          <w:rFonts w:eastAsia="Times New Roman" w:cstheme="minorHAnsi"/>
          <w:lang w:eastAsia="pl-PL"/>
        </w:rPr>
        <w:br/>
        <w:t xml:space="preserve">Dla agentów, biur podróży i profesjonalistów rynku turystycznego. W programie prezentacje B2B, warsztaty, spotkania branżowe i </w:t>
      </w:r>
      <w:proofErr w:type="spellStart"/>
      <w:r w:rsidRPr="00803535">
        <w:rPr>
          <w:rFonts w:eastAsia="Times New Roman" w:cstheme="minorHAnsi"/>
          <w:lang w:eastAsia="pl-PL"/>
        </w:rPr>
        <w:t>networking</w:t>
      </w:r>
      <w:proofErr w:type="spellEnd"/>
      <w:r w:rsidRPr="00803535">
        <w:rPr>
          <w:rFonts w:eastAsia="Times New Roman" w:cstheme="minorHAnsi"/>
          <w:lang w:eastAsia="pl-PL"/>
        </w:rPr>
        <w:t>.</w:t>
      </w:r>
    </w:p>
    <w:p w:rsidR="00803535" w:rsidRPr="00803535" w:rsidRDefault="00803535" w:rsidP="008035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03535">
        <w:rPr>
          <w:rFonts w:eastAsia="Times New Roman" w:cstheme="minorHAnsi"/>
          <w:b/>
          <w:bCs/>
          <w:lang w:eastAsia="pl-PL"/>
        </w:rPr>
        <w:t>Dzień 3: Dzień Podróżnika</w:t>
      </w:r>
      <w:r w:rsidRPr="00803535">
        <w:rPr>
          <w:rFonts w:eastAsia="Times New Roman" w:cstheme="minorHAnsi"/>
          <w:lang w:eastAsia="pl-PL"/>
        </w:rPr>
        <w:t xml:space="preserve"> – </w:t>
      </w:r>
      <w:r w:rsidRPr="00803535">
        <w:rPr>
          <w:rFonts w:eastAsia="Times New Roman" w:cstheme="minorHAnsi"/>
          <w:b/>
          <w:bCs/>
          <w:lang w:eastAsia="pl-PL"/>
        </w:rPr>
        <w:t>bezpłatny wstęp dla publiczności</w:t>
      </w:r>
      <w:r w:rsidRPr="00803535">
        <w:rPr>
          <w:rFonts w:eastAsia="Times New Roman" w:cstheme="minorHAnsi"/>
          <w:lang w:eastAsia="pl-PL"/>
        </w:rPr>
        <w:br/>
        <w:t xml:space="preserve">Święto wszystkich miłośników podróży. Spotkania z podróżnikami, </w:t>
      </w:r>
      <w:proofErr w:type="spellStart"/>
      <w:r w:rsidRPr="00803535">
        <w:rPr>
          <w:rFonts w:eastAsia="Times New Roman" w:cstheme="minorHAnsi"/>
          <w:lang w:eastAsia="pl-PL"/>
        </w:rPr>
        <w:t>influencerami</w:t>
      </w:r>
      <w:proofErr w:type="spellEnd"/>
      <w:r w:rsidRPr="00803535">
        <w:rPr>
          <w:rFonts w:eastAsia="Times New Roman" w:cstheme="minorHAnsi"/>
          <w:lang w:eastAsia="pl-PL"/>
        </w:rPr>
        <w:t xml:space="preserve"> i autorami książek, prezentacje regionów, konkursy, degustacje i praktyczne porady.</w:t>
      </w:r>
    </w:p>
    <w:p w:rsidR="00803535" w:rsidRPr="00803535" w:rsidRDefault="00803535" w:rsidP="008035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803535">
        <w:rPr>
          <w:rFonts w:eastAsia="Times New Roman" w:cstheme="minorHAnsi"/>
          <w:b/>
          <w:bCs/>
          <w:lang w:eastAsia="pl-PL"/>
        </w:rPr>
        <w:t>Efektywna współpraca dzięki aplikacji B2B</w:t>
      </w:r>
    </w:p>
    <w:p w:rsidR="00803535" w:rsidRPr="00803535" w:rsidRDefault="00803535" w:rsidP="00F523A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03535">
        <w:rPr>
          <w:rFonts w:eastAsia="Times New Roman" w:cstheme="minorHAnsi"/>
          <w:lang w:eastAsia="pl-PL"/>
        </w:rPr>
        <w:t xml:space="preserve">Dla profesjonalistów z branży dostępna będzie </w:t>
      </w:r>
      <w:r w:rsidRPr="00803535">
        <w:rPr>
          <w:rFonts w:eastAsia="Times New Roman" w:cstheme="minorHAnsi"/>
          <w:b/>
          <w:bCs/>
          <w:lang w:eastAsia="pl-PL"/>
        </w:rPr>
        <w:t>aplikacja do umawiania spotkań B2B</w:t>
      </w:r>
      <w:r w:rsidRPr="00803535">
        <w:rPr>
          <w:rFonts w:eastAsia="Times New Roman" w:cstheme="minorHAnsi"/>
          <w:lang w:eastAsia="pl-PL"/>
        </w:rPr>
        <w:t>, umożliwiająca szybkie planowanie rozmów biznesowych i skuteczne zarządzanie harmonogramem targów.</w:t>
      </w:r>
    </w:p>
    <w:p w:rsidR="00803535" w:rsidRPr="00803535" w:rsidRDefault="00803535" w:rsidP="00F523A5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803535">
        <w:rPr>
          <w:rFonts w:eastAsia="Times New Roman" w:cstheme="minorHAnsi"/>
          <w:b/>
          <w:bCs/>
          <w:lang w:eastAsia="pl-PL"/>
        </w:rPr>
        <w:t>Wysoki poziom merytoryczny i silne zaplecze branżowe</w:t>
      </w:r>
    </w:p>
    <w:p w:rsidR="00803535" w:rsidRPr="00803535" w:rsidRDefault="00803535" w:rsidP="00F523A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03535">
        <w:rPr>
          <w:rFonts w:eastAsia="Times New Roman" w:cstheme="minorHAnsi"/>
          <w:lang w:eastAsia="pl-PL"/>
        </w:rPr>
        <w:t xml:space="preserve">Organizatorem wydarzenia jest </w:t>
      </w:r>
      <w:r w:rsidRPr="00803535">
        <w:rPr>
          <w:rFonts w:eastAsia="Times New Roman" w:cstheme="minorHAnsi"/>
          <w:b/>
          <w:bCs/>
          <w:lang w:eastAsia="pl-PL"/>
        </w:rPr>
        <w:t>Grupa MTP</w:t>
      </w:r>
      <w:r w:rsidRPr="00803535">
        <w:rPr>
          <w:rFonts w:eastAsia="Times New Roman" w:cstheme="minorHAnsi"/>
          <w:lang w:eastAsia="pl-PL"/>
        </w:rPr>
        <w:t xml:space="preserve"> – lider rynku targowego w Polsce, przy współpracy z </w:t>
      </w:r>
      <w:r w:rsidRPr="00803535">
        <w:rPr>
          <w:rFonts w:eastAsia="Times New Roman" w:cstheme="minorHAnsi"/>
          <w:b/>
          <w:bCs/>
          <w:lang w:eastAsia="pl-PL"/>
        </w:rPr>
        <w:t>Polską Izbą Turystyki</w:t>
      </w:r>
      <w:r w:rsidRPr="00803535">
        <w:rPr>
          <w:rFonts w:eastAsia="Times New Roman" w:cstheme="minorHAnsi"/>
          <w:lang w:eastAsia="pl-PL"/>
        </w:rPr>
        <w:t xml:space="preserve"> – najstarszym samorządem gospodarczym branży. Synergia priorytetów, współpraca </w:t>
      </w:r>
      <w:r w:rsidR="00F523A5">
        <w:rPr>
          <w:rFonts w:eastAsia="Times New Roman" w:cstheme="minorHAnsi"/>
          <w:lang w:eastAsia="pl-PL"/>
        </w:rPr>
        <w:t xml:space="preserve">                   </w:t>
      </w:r>
      <w:r w:rsidRPr="00803535">
        <w:rPr>
          <w:rFonts w:eastAsia="Times New Roman" w:cstheme="minorHAnsi"/>
          <w:lang w:eastAsia="pl-PL"/>
        </w:rPr>
        <w:t>z najważniejszymi instytucjami oraz aktualna tematyka poruszana podczas wydarzenia to gwarancja profesjonalizmu i jakości.</w:t>
      </w:r>
    </w:p>
    <w:p w:rsidR="00803535" w:rsidRPr="00803535" w:rsidRDefault="00803535" w:rsidP="00F523A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803535">
        <w:rPr>
          <w:rFonts w:eastAsia="Times New Roman" w:cstheme="minorHAnsi"/>
          <w:lang w:eastAsia="pl-PL"/>
        </w:rPr>
        <w:lastRenderedPageBreak/>
        <w:t xml:space="preserve">Dla przedstawicieli branży przygotowano </w:t>
      </w:r>
      <w:r w:rsidRPr="00803535">
        <w:rPr>
          <w:rFonts w:eastAsia="Times New Roman" w:cstheme="minorHAnsi"/>
          <w:b/>
          <w:bCs/>
          <w:lang w:eastAsia="pl-PL"/>
        </w:rPr>
        <w:t>biznesowe spotkania, seminaria, konferencje i szkolenia</w:t>
      </w:r>
      <w:r w:rsidRPr="00803535">
        <w:rPr>
          <w:rFonts w:eastAsia="Times New Roman" w:cstheme="minorHAnsi"/>
          <w:lang w:eastAsia="pl-PL"/>
        </w:rPr>
        <w:t>, które odbędą się w pierwsze dwa dni wydarzenia.</w:t>
      </w:r>
    </w:p>
    <w:p w:rsidR="00803535" w:rsidRPr="00803535" w:rsidRDefault="00803535" w:rsidP="00803535">
      <w:pPr>
        <w:spacing w:after="0" w:line="240" w:lineRule="auto"/>
        <w:rPr>
          <w:rFonts w:eastAsia="Times New Roman" w:cstheme="minorHAnsi"/>
          <w:lang w:eastAsia="pl-PL"/>
        </w:rPr>
      </w:pPr>
    </w:p>
    <w:p w:rsidR="00803535" w:rsidRPr="00803535" w:rsidRDefault="00803535" w:rsidP="0080353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803535">
        <w:rPr>
          <w:rFonts w:eastAsia="Times New Roman" w:cstheme="minorHAnsi"/>
          <w:b/>
          <w:bCs/>
          <w:lang w:eastAsia="pl-PL"/>
        </w:rPr>
        <w:t>Dlaczego warto wziąć udział w ITTF Warsaw 2025?</w:t>
      </w:r>
    </w:p>
    <w:p w:rsidR="00803535" w:rsidRPr="00803535" w:rsidRDefault="00803535" w:rsidP="0080353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03535">
        <w:rPr>
          <w:rFonts w:ascii="Segoe UI Symbol" w:eastAsia="Times New Roman" w:hAnsi="Segoe UI Symbol" w:cs="Segoe UI Symbol"/>
          <w:lang w:eastAsia="pl-PL"/>
        </w:rPr>
        <w:t>✅</w:t>
      </w:r>
      <w:r w:rsidRPr="00803535">
        <w:rPr>
          <w:rFonts w:eastAsia="Times New Roman" w:cstheme="minorHAnsi"/>
          <w:lang w:eastAsia="pl-PL"/>
        </w:rPr>
        <w:t xml:space="preserve"> Mi</w:t>
      </w:r>
      <w:r w:rsidRPr="00803535">
        <w:rPr>
          <w:rFonts w:ascii="Calibri" w:eastAsia="Times New Roman" w:hAnsi="Calibri" w:cs="Calibri"/>
          <w:lang w:eastAsia="pl-PL"/>
        </w:rPr>
        <w:t>ę</w:t>
      </w:r>
      <w:r w:rsidRPr="00803535">
        <w:rPr>
          <w:rFonts w:eastAsia="Times New Roman" w:cstheme="minorHAnsi"/>
          <w:lang w:eastAsia="pl-PL"/>
        </w:rPr>
        <w:t>dzynarodowy charakter wydarzenia</w:t>
      </w:r>
      <w:r w:rsidRPr="00803535">
        <w:rPr>
          <w:rFonts w:eastAsia="Times New Roman" w:cstheme="minorHAnsi"/>
          <w:lang w:eastAsia="pl-PL"/>
        </w:rPr>
        <w:br/>
      </w:r>
      <w:r w:rsidRPr="00803535">
        <w:rPr>
          <w:rFonts w:ascii="Segoe UI Symbol" w:eastAsia="Times New Roman" w:hAnsi="Segoe UI Symbol" w:cs="Segoe UI Symbol"/>
          <w:lang w:eastAsia="pl-PL"/>
        </w:rPr>
        <w:t>✅</w:t>
      </w:r>
      <w:r w:rsidRPr="00803535">
        <w:rPr>
          <w:rFonts w:eastAsia="Times New Roman" w:cstheme="minorHAnsi"/>
          <w:lang w:eastAsia="pl-PL"/>
        </w:rPr>
        <w:t xml:space="preserve"> Strategiczna lokalizacja w centrum Warszawy</w:t>
      </w:r>
      <w:r w:rsidRPr="00803535">
        <w:rPr>
          <w:rFonts w:eastAsia="Times New Roman" w:cstheme="minorHAnsi"/>
          <w:lang w:eastAsia="pl-PL"/>
        </w:rPr>
        <w:br/>
      </w:r>
      <w:r w:rsidRPr="00803535">
        <w:rPr>
          <w:rFonts w:ascii="Segoe UI Symbol" w:eastAsia="Times New Roman" w:hAnsi="Segoe UI Symbol" w:cs="Segoe UI Symbol"/>
          <w:lang w:eastAsia="pl-PL"/>
        </w:rPr>
        <w:t>✅</w:t>
      </w:r>
      <w:r w:rsidRPr="00803535">
        <w:rPr>
          <w:rFonts w:eastAsia="Times New Roman" w:cstheme="minorHAnsi"/>
          <w:lang w:eastAsia="pl-PL"/>
        </w:rPr>
        <w:t xml:space="preserve"> Obecno</w:t>
      </w:r>
      <w:r w:rsidRPr="00803535">
        <w:rPr>
          <w:rFonts w:ascii="Calibri" w:eastAsia="Times New Roman" w:hAnsi="Calibri" w:cs="Calibri"/>
          <w:lang w:eastAsia="pl-PL"/>
        </w:rPr>
        <w:t>ść</w:t>
      </w:r>
      <w:r w:rsidRPr="00803535">
        <w:rPr>
          <w:rFonts w:eastAsia="Times New Roman" w:cstheme="minorHAnsi"/>
          <w:lang w:eastAsia="pl-PL"/>
        </w:rPr>
        <w:t xml:space="preserve"> lider</w:t>
      </w:r>
      <w:r w:rsidRPr="00803535">
        <w:rPr>
          <w:rFonts w:ascii="Calibri" w:eastAsia="Times New Roman" w:hAnsi="Calibri" w:cs="Calibri"/>
          <w:lang w:eastAsia="pl-PL"/>
        </w:rPr>
        <w:t>ó</w:t>
      </w:r>
      <w:r w:rsidRPr="00803535">
        <w:rPr>
          <w:rFonts w:eastAsia="Times New Roman" w:cstheme="minorHAnsi"/>
          <w:lang w:eastAsia="pl-PL"/>
        </w:rPr>
        <w:t>w rynku z kilkudziesi</w:t>
      </w:r>
      <w:r w:rsidRPr="00803535">
        <w:rPr>
          <w:rFonts w:ascii="Calibri" w:eastAsia="Times New Roman" w:hAnsi="Calibri" w:cs="Calibri"/>
          <w:lang w:eastAsia="pl-PL"/>
        </w:rPr>
        <w:t>ę</w:t>
      </w:r>
      <w:r w:rsidRPr="00803535">
        <w:rPr>
          <w:rFonts w:eastAsia="Times New Roman" w:cstheme="minorHAnsi"/>
          <w:lang w:eastAsia="pl-PL"/>
        </w:rPr>
        <w:t>ciu kraj</w:t>
      </w:r>
      <w:r w:rsidRPr="00803535">
        <w:rPr>
          <w:rFonts w:ascii="Calibri" w:eastAsia="Times New Roman" w:hAnsi="Calibri" w:cs="Calibri"/>
          <w:lang w:eastAsia="pl-PL"/>
        </w:rPr>
        <w:t>ó</w:t>
      </w:r>
      <w:r w:rsidRPr="00803535">
        <w:rPr>
          <w:rFonts w:eastAsia="Times New Roman" w:cstheme="minorHAnsi"/>
          <w:lang w:eastAsia="pl-PL"/>
        </w:rPr>
        <w:t>w</w:t>
      </w:r>
      <w:r w:rsidRPr="00803535">
        <w:rPr>
          <w:rFonts w:eastAsia="Times New Roman" w:cstheme="minorHAnsi"/>
          <w:lang w:eastAsia="pl-PL"/>
        </w:rPr>
        <w:br/>
      </w:r>
      <w:r w:rsidRPr="00803535">
        <w:rPr>
          <w:rFonts w:ascii="Segoe UI Symbol" w:eastAsia="Times New Roman" w:hAnsi="Segoe UI Symbol" w:cs="Segoe UI Symbol"/>
          <w:lang w:eastAsia="pl-PL"/>
        </w:rPr>
        <w:t>✅</w:t>
      </w:r>
      <w:r w:rsidRPr="00803535">
        <w:rPr>
          <w:rFonts w:eastAsia="Times New Roman" w:cstheme="minorHAnsi"/>
          <w:lang w:eastAsia="pl-PL"/>
        </w:rPr>
        <w:t xml:space="preserve"> Program odpowiadaj</w:t>
      </w:r>
      <w:r w:rsidRPr="00803535">
        <w:rPr>
          <w:rFonts w:ascii="Calibri" w:eastAsia="Times New Roman" w:hAnsi="Calibri" w:cs="Calibri"/>
          <w:lang w:eastAsia="pl-PL"/>
        </w:rPr>
        <w:t>ą</w:t>
      </w:r>
      <w:r w:rsidRPr="00803535">
        <w:rPr>
          <w:rFonts w:eastAsia="Times New Roman" w:cstheme="minorHAnsi"/>
          <w:lang w:eastAsia="pl-PL"/>
        </w:rPr>
        <w:t>cy realnym potrzebom bran</w:t>
      </w:r>
      <w:r w:rsidRPr="00803535">
        <w:rPr>
          <w:rFonts w:ascii="Calibri" w:eastAsia="Times New Roman" w:hAnsi="Calibri" w:cs="Calibri"/>
          <w:lang w:eastAsia="pl-PL"/>
        </w:rPr>
        <w:t>ż</w:t>
      </w:r>
      <w:r w:rsidRPr="00803535">
        <w:rPr>
          <w:rFonts w:eastAsia="Times New Roman" w:cstheme="minorHAnsi"/>
          <w:lang w:eastAsia="pl-PL"/>
        </w:rPr>
        <w:t>y</w:t>
      </w:r>
      <w:r w:rsidRPr="00803535">
        <w:rPr>
          <w:rFonts w:eastAsia="Times New Roman" w:cstheme="minorHAnsi"/>
          <w:lang w:eastAsia="pl-PL"/>
        </w:rPr>
        <w:br/>
      </w:r>
      <w:r w:rsidRPr="00803535">
        <w:rPr>
          <w:rFonts w:ascii="Segoe UI Symbol" w:eastAsia="Times New Roman" w:hAnsi="Segoe UI Symbol" w:cs="Segoe UI Symbol"/>
          <w:lang w:eastAsia="pl-PL"/>
        </w:rPr>
        <w:t>✅</w:t>
      </w:r>
      <w:r w:rsidRPr="00803535">
        <w:rPr>
          <w:rFonts w:eastAsia="Times New Roman" w:cstheme="minorHAnsi"/>
          <w:lang w:eastAsia="pl-PL"/>
        </w:rPr>
        <w:t xml:space="preserve"> Mo</w:t>
      </w:r>
      <w:r w:rsidRPr="00803535">
        <w:rPr>
          <w:rFonts w:ascii="Calibri" w:eastAsia="Times New Roman" w:hAnsi="Calibri" w:cs="Calibri"/>
          <w:lang w:eastAsia="pl-PL"/>
        </w:rPr>
        <w:t>ż</w:t>
      </w:r>
      <w:r w:rsidRPr="00803535">
        <w:rPr>
          <w:rFonts w:eastAsia="Times New Roman" w:cstheme="minorHAnsi"/>
          <w:lang w:eastAsia="pl-PL"/>
        </w:rPr>
        <w:t>liwo</w:t>
      </w:r>
      <w:r w:rsidRPr="00803535">
        <w:rPr>
          <w:rFonts w:ascii="Calibri" w:eastAsia="Times New Roman" w:hAnsi="Calibri" w:cs="Calibri"/>
          <w:lang w:eastAsia="pl-PL"/>
        </w:rPr>
        <w:t>ść</w:t>
      </w:r>
      <w:r w:rsidRPr="00803535">
        <w:rPr>
          <w:rFonts w:eastAsia="Times New Roman" w:cstheme="minorHAnsi"/>
          <w:lang w:eastAsia="pl-PL"/>
        </w:rPr>
        <w:t xml:space="preserve"> budowania relacji i pozyskiwania klient</w:t>
      </w:r>
      <w:r w:rsidRPr="00803535">
        <w:rPr>
          <w:rFonts w:ascii="Calibri" w:eastAsia="Times New Roman" w:hAnsi="Calibri" w:cs="Calibri"/>
          <w:lang w:eastAsia="pl-PL"/>
        </w:rPr>
        <w:t>ó</w:t>
      </w:r>
      <w:r w:rsidRPr="00803535">
        <w:rPr>
          <w:rFonts w:eastAsia="Times New Roman" w:cstheme="minorHAnsi"/>
          <w:lang w:eastAsia="pl-PL"/>
        </w:rPr>
        <w:t>w B2B i B2C</w:t>
      </w:r>
      <w:r w:rsidRPr="00803535">
        <w:rPr>
          <w:rFonts w:eastAsia="Times New Roman" w:cstheme="minorHAnsi"/>
          <w:lang w:eastAsia="pl-PL"/>
        </w:rPr>
        <w:br/>
      </w:r>
      <w:r w:rsidRPr="00803535">
        <w:rPr>
          <w:rFonts w:ascii="Segoe UI Symbol" w:eastAsia="Times New Roman" w:hAnsi="Segoe UI Symbol" w:cs="Segoe UI Symbol"/>
          <w:lang w:eastAsia="pl-PL"/>
        </w:rPr>
        <w:t>✅</w:t>
      </w:r>
      <w:r w:rsidRPr="00803535">
        <w:rPr>
          <w:rFonts w:eastAsia="Times New Roman" w:cstheme="minorHAnsi"/>
          <w:lang w:eastAsia="pl-PL"/>
        </w:rPr>
        <w:t xml:space="preserve"> Premierowe oferty, inspiruj</w:t>
      </w:r>
      <w:r w:rsidRPr="00803535">
        <w:rPr>
          <w:rFonts w:ascii="Calibri" w:eastAsia="Times New Roman" w:hAnsi="Calibri" w:cs="Calibri"/>
          <w:lang w:eastAsia="pl-PL"/>
        </w:rPr>
        <w:t>ą</w:t>
      </w:r>
      <w:r w:rsidRPr="00803535">
        <w:rPr>
          <w:rFonts w:eastAsia="Times New Roman" w:cstheme="minorHAnsi"/>
          <w:lang w:eastAsia="pl-PL"/>
        </w:rPr>
        <w:t>ce wystąpienia, wyjątkowa atmosfera</w:t>
      </w:r>
    </w:p>
    <w:p w:rsidR="00803535" w:rsidRPr="00803535" w:rsidRDefault="00803535" w:rsidP="00803535">
      <w:pPr>
        <w:spacing w:after="0" w:line="240" w:lineRule="auto"/>
        <w:rPr>
          <w:rFonts w:eastAsia="Times New Roman" w:cstheme="minorHAnsi"/>
          <w:lang w:eastAsia="pl-PL"/>
        </w:rPr>
      </w:pPr>
    </w:p>
    <w:p w:rsidR="00803535" w:rsidRPr="00803535" w:rsidRDefault="00803535" w:rsidP="00F523A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03535">
        <w:rPr>
          <w:rFonts w:eastAsia="Times New Roman" w:cstheme="minorHAnsi"/>
          <w:b/>
          <w:bCs/>
          <w:lang w:eastAsia="pl-PL"/>
        </w:rPr>
        <w:t>ITTF Warsaw 2025 to wydarzenie, które łączy profesjonalizm z pasją podróżowania.</w:t>
      </w:r>
      <w:r w:rsidRPr="00803535">
        <w:rPr>
          <w:rFonts w:eastAsia="Times New Roman" w:cstheme="minorHAnsi"/>
          <w:lang w:eastAsia="pl-PL"/>
        </w:rPr>
        <w:br/>
        <w:t xml:space="preserve">Trzy dni spotkań, inspiracji i możliwości – dla tych, którzy kształtują branżę turystyczną, i dla tych, którzy chcą odkrywać świat na nowo. </w:t>
      </w:r>
      <w:r w:rsidRPr="00803535">
        <w:rPr>
          <w:rFonts w:eastAsia="Times New Roman" w:cstheme="minorHAnsi"/>
          <w:b/>
          <w:bCs/>
          <w:lang w:eastAsia="pl-PL"/>
        </w:rPr>
        <w:t>Do zobaczenia w Warszawie!</w:t>
      </w:r>
    </w:p>
    <w:p w:rsidR="00803535" w:rsidRPr="00803535" w:rsidRDefault="00803535" w:rsidP="00803535">
      <w:pPr>
        <w:spacing w:after="0" w:line="240" w:lineRule="auto"/>
        <w:rPr>
          <w:rFonts w:eastAsia="Times New Roman" w:cstheme="minorHAnsi"/>
          <w:lang w:eastAsia="pl-PL"/>
        </w:rPr>
      </w:pPr>
    </w:p>
    <w:p w:rsidR="00803535" w:rsidRPr="00803535" w:rsidRDefault="00803535" w:rsidP="0080353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03535">
        <w:rPr>
          <w:rFonts w:ascii="Segoe UI Symbol" w:eastAsia="Times New Roman" w:hAnsi="Segoe UI Symbol" w:cs="Segoe UI Symbol"/>
          <w:lang w:eastAsia="pl-PL"/>
        </w:rPr>
        <w:t>📅</w:t>
      </w:r>
      <w:r w:rsidRPr="00803535">
        <w:rPr>
          <w:rFonts w:eastAsia="Times New Roman" w:cstheme="minorHAnsi"/>
          <w:lang w:eastAsia="pl-PL"/>
        </w:rPr>
        <w:t xml:space="preserve"> </w:t>
      </w:r>
      <w:r w:rsidRPr="00803535">
        <w:rPr>
          <w:rFonts w:eastAsia="Times New Roman" w:cstheme="minorHAnsi"/>
          <w:b/>
          <w:bCs/>
          <w:lang w:eastAsia="pl-PL"/>
        </w:rPr>
        <w:t>20–22 listopada 2025 r.</w:t>
      </w:r>
      <w:r w:rsidRPr="00803535">
        <w:rPr>
          <w:rFonts w:eastAsia="Times New Roman" w:cstheme="minorHAnsi"/>
          <w:lang w:eastAsia="pl-PL"/>
        </w:rPr>
        <w:br/>
      </w:r>
      <w:r w:rsidRPr="00803535">
        <w:rPr>
          <w:rFonts w:ascii="Segoe UI Symbol" w:eastAsia="Times New Roman" w:hAnsi="Segoe UI Symbol" w:cs="Segoe UI Symbol"/>
          <w:lang w:eastAsia="pl-PL"/>
        </w:rPr>
        <w:t>📍</w:t>
      </w:r>
      <w:r w:rsidRPr="00803535">
        <w:rPr>
          <w:rFonts w:eastAsia="Times New Roman" w:cstheme="minorHAnsi"/>
          <w:lang w:eastAsia="pl-PL"/>
        </w:rPr>
        <w:t xml:space="preserve"> </w:t>
      </w:r>
      <w:r w:rsidRPr="00803535">
        <w:rPr>
          <w:rFonts w:eastAsia="Times New Roman" w:cstheme="minorHAnsi"/>
          <w:b/>
          <w:bCs/>
          <w:lang w:eastAsia="pl-PL"/>
        </w:rPr>
        <w:t>Pałac Kultury i Nauki, Warszawa</w:t>
      </w:r>
      <w:r w:rsidRPr="00803535">
        <w:rPr>
          <w:rFonts w:eastAsia="Times New Roman" w:cstheme="minorHAnsi"/>
          <w:lang w:eastAsia="pl-PL"/>
        </w:rPr>
        <w:br/>
      </w:r>
      <w:r w:rsidRPr="00803535">
        <w:rPr>
          <w:rFonts w:ascii="Segoe UI Symbol" w:eastAsia="Times New Roman" w:hAnsi="Segoe UI Symbol" w:cs="Segoe UI Symbol"/>
          <w:lang w:eastAsia="pl-PL"/>
        </w:rPr>
        <w:t>🌐</w:t>
      </w:r>
      <w:r w:rsidRPr="00803535">
        <w:rPr>
          <w:rFonts w:eastAsia="Times New Roman" w:cstheme="minorHAnsi"/>
          <w:lang w:eastAsia="pl-PL"/>
        </w:rPr>
        <w:t xml:space="preserve"> </w:t>
      </w:r>
      <w:hyperlink r:id="rId5" w:tgtFrame="_new" w:history="1">
        <w:r w:rsidRPr="00803535">
          <w:rPr>
            <w:rFonts w:eastAsia="Times New Roman" w:cstheme="minorHAnsi"/>
            <w:color w:val="0000FF"/>
            <w:u w:val="single"/>
            <w:lang w:eastAsia="pl-PL"/>
          </w:rPr>
          <w:t>www.ittfwarsaw.pl</w:t>
        </w:r>
      </w:hyperlink>
      <w:r w:rsidRPr="00803535">
        <w:rPr>
          <w:rFonts w:eastAsia="Times New Roman" w:cstheme="minorHAnsi"/>
          <w:lang w:eastAsia="pl-PL"/>
        </w:rPr>
        <w:br/>
      </w:r>
      <w:r w:rsidRPr="00803535">
        <w:rPr>
          <w:rFonts w:ascii="Segoe UI Symbol" w:eastAsia="Times New Roman" w:hAnsi="Segoe UI Symbol" w:cs="Segoe UI Symbol"/>
          <w:lang w:eastAsia="pl-PL"/>
        </w:rPr>
        <w:t>📩</w:t>
      </w:r>
      <w:r w:rsidRPr="00803535">
        <w:rPr>
          <w:rFonts w:eastAsia="Times New Roman" w:cstheme="minorHAnsi"/>
          <w:lang w:eastAsia="pl-PL"/>
        </w:rPr>
        <w:t xml:space="preserve"> </w:t>
      </w:r>
      <w:r w:rsidRPr="00803535">
        <w:rPr>
          <w:rFonts w:eastAsia="Times New Roman" w:cstheme="minorHAnsi"/>
          <w:b/>
          <w:bCs/>
          <w:lang w:eastAsia="pl-PL"/>
        </w:rPr>
        <w:t>Kontakt dla mediów:</w:t>
      </w:r>
      <w:r w:rsidRPr="00803535">
        <w:rPr>
          <w:rFonts w:eastAsia="Times New Roman" w:cstheme="minorHAnsi"/>
          <w:lang w:eastAsia="pl-PL"/>
        </w:rPr>
        <w:t xml:space="preserve"> agnieszka.czubak@grupamtp.pl</w:t>
      </w:r>
    </w:p>
    <w:p w:rsidR="00CA3141" w:rsidRPr="00803535" w:rsidRDefault="00CA3141">
      <w:pPr>
        <w:rPr>
          <w:rFonts w:cstheme="minorHAnsi"/>
        </w:rPr>
      </w:pPr>
    </w:p>
    <w:sectPr w:rsidR="00CA3141" w:rsidRPr="00803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B1F59"/>
    <w:multiLevelType w:val="multilevel"/>
    <w:tmpl w:val="B378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35"/>
    <w:rsid w:val="00803535"/>
    <w:rsid w:val="00CA3141"/>
    <w:rsid w:val="00D0122C"/>
    <w:rsid w:val="00F5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F617"/>
  <w15:chartTrackingRefBased/>
  <w15:docId w15:val="{BB2E585A-082C-4D4D-A391-84064AD0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03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035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80353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0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03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tfwars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Czubak-Wiśniewska</dc:creator>
  <cp:keywords/>
  <dc:description/>
  <cp:lastModifiedBy>Renata Frydrykiewicz</cp:lastModifiedBy>
  <cp:revision>3</cp:revision>
  <dcterms:created xsi:type="dcterms:W3CDTF">2025-07-21T13:59:00Z</dcterms:created>
  <dcterms:modified xsi:type="dcterms:W3CDTF">2025-07-25T08:02:00Z</dcterms:modified>
</cp:coreProperties>
</file>